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F16" w:rsidRPr="004D4145" w:rsidRDefault="00F605CA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4D4145">
        <w:rPr>
          <w:rStyle w:val="Strong"/>
          <w:rFonts w:ascii="Times New Roman" w:hAnsi="Times New Roman" w:cs="Times New Roman"/>
          <w:b w:val="0"/>
          <w:sz w:val="24"/>
          <w:szCs w:val="24"/>
        </w:rPr>
        <w:t>As previously announced, a</w:t>
      </w:r>
      <w:r w:rsidR="000E6744" w:rsidRPr="004D414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revised Chapter 13 Plan became effective on December 1, 2017.  Guidelines for </w:t>
      </w:r>
      <w:r w:rsidR="00FA326E" w:rsidRPr="004D4145">
        <w:rPr>
          <w:rStyle w:val="Strong"/>
          <w:rFonts w:ascii="Times New Roman" w:hAnsi="Times New Roman" w:cs="Times New Roman"/>
          <w:b w:val="0"/>
          <w:sz w:val="24"/>
          <w:szCs w:val="24"/>
        </w:rPr>
        <w:t>filing</w:t>
      </w:r>
      <w:r w:rsidRPr="004D414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the m</w:t>
      </w:r>
      <w:r w:rsidR="000E6744" w:rsidRPr="004D4145">
        <w:rPr>
          <w:rStyle w:val="Strong"/>
          <w:rFonts w:ascii="Times New Roman" w:hAnsi="Times New Roman" w:cs="Times New Roman"/>
          <w:b w:val="0"/>
          <w:sz w:val="24"/>
          <w:szCs w:val="24"/>
        </w:rPr>
        <w:t>andatory Chapt</w:t>
      </w:r>
      <w:r w:rsidR="00A94584">
        <w:rPr>
          <w:rStyle w:val="Strong"/>
          <w:rFonts w:ascii="Times New Roman" w:hAnsi="Times New Roman" w:cs="Times New Roman"/>
          <w:b w:val="0"/>
          <w:sz w:val="24"/>
          <w:szCs w:val="24"/>
        </w:rPr>
        <w:t>er 13 Plan are</w:t>
      </w:r>
      <w:r w:rsidR="000E6744" w:rsidRPr="004D414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available on the court’s </w:t>
      </w:r>
      <w:hyperlink r:id="rId4" w:history="1">
        <w:r w:rsidR="000E6744" w:rsidRPr="004D41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web</w:t>
        </w:r>
        <w:r w:rsidR="000E6744" w:rsidRPr="004D41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</w:t>
        </w:r>
        <w:r w:rsidR="000E6744" w:rsidRPr="004D41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ite</w:t>
        </w:r>
      </w:hyperlink>
      <w:r w:rsidR="000E6744" w:rsidRPr="004D414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E6F16" w:rsidRPr="004D414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E6F16" w:rsidRPr="004D4145" w:rsidRDefault="000E6744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4D414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In addition, </w:t>
      </w:r>
      <w:r w:rsidR="008E6F16" w:rsidRPr="004D4145">
        <w:rPr>
          <w:rStyle w:val="Strong"/>
          <w:rFonts w:ascii="Times New Roman" w:hAnsi="Times New Roman" w:cs="Times New Roman"/>
          <w:b w:val="0"/>
          <w:sz w:val="24"/>
          <w:szCs w:val="24"/>
        </w:rPr>
        <w:t>the below</w:t>
      </w:r>
      <w:r w:rsidRPr="004D414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changes </w:t>
      </w:r>
      <w:r w:rsidR="008E6F16" w:rsidRPr="004D4145">
        <w:rPr>
          <w:rStyle w:val="Strong"/>
          <w:rFonts w:ascii="Times New Roman" w:hAnsi="Times New Roman" w:cs="Times New Roman"/>
          <w:b w:val="0"/>
          <w:sz w:val="24"/>
          <w:szCs w:val="24"/>
        </w:rPr>
        <w:t>were</w:t>
      </w:r>
      <w:r w:rsidRPr="004D414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made to CM/ECF to reflect </w:t>
      </w:r>
      <w:hyperlink r:id="rId5" w:history="1">
        <w:r w:rsidR="008E6F16" w:rsidRPr="004D41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changes made to the Federal Rules of Bankruptcy Procedures </w:t>
        </w:r>
        <w:r w:rsidRPr="004D41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(FRBP) that became effective Dece</w:t>
        </w:r>
        <w:r w:rsidRPr="004D41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</w:t>
        </w:r>
        <w:r w:rsidRPr="004D41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ber 1, 2017</w:t>
        </w:r>
      </w:hyperlink>
      <w:r w:rsidRPr="004D414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 </w:t>
      </w:r>
    </w:p>
    <w:p w:rsidR="00A94584" w:rsidRDefault="00A94584" w:rsidP="0049552B">
      <w:pPr>
        <w:rPr>
          <w:rStyle w:val="Strong"/>
          <w:rFonts w:ascii="Times New Roman" w:hAnsi="Times New Roman" w:cs="Times New Roman"/>
          <w:sz w:val="24"/>
          <w:szCs w:val="24"/>
        </w:rPr>
      </w:pPr>
    </w:p>
    <w:p w:rsidR="000E6744" w:rsidRPr="004D4145" w:rsidRDefault="000E6744" w:rsidP="0049552B">
      <w:pPr>
        <w:rPr>
          <w:rFonts w:ascii="Times New Roman" w:hAnsi="Times New Roman" w:cs="Times New Roman"/>
          <w:sz w:val="24"/>
          <w:szCs w:val="24"/>
        </w:rPr>
      </w:pPr>
      <w:r w:rsidRPr="004D4145">
        <w:rPr>
          <w:rStyle w:val="Strong"/>
          <w:rFonts w:ascii="Times New Roman" w:hAnsi="Times New Roman" w:cs="Times New Roman"/>
          <w:sz w:val="24"/>
          <w:szCs w:val="24"/>
        </w:rPr>
        <w:t>P</w:t>
      </w:r>
      <w:r w:rsidR="008E6F16" w:rsidRPr="004D4145">
        <w:rPr>
          <w:rStyle w:val="Strong"/>
          <w:rFonts w:ascii="Times New Roman" w:hAnsi="Times New Roman" w:cs="Times New Roman"/>
          <w:sz w:val="24"/>
          <w:szCs w:val="24"/>
        </w:rPr>
        <w:t>roof of Claim Attachment 3001(c)</w:t>
      </w:r>
      <w:r w:rsidR="00CB4DC9" w:rsidRPr="004D4145">
        <w:rPr>
          <w:rStyle w:val="Strong"/>
          <w:rFonts w:ascii="Times New Roman" w:hAnsi="Times New Roman" w:cs="Times New Roman"/>
          <w:sz w:val="24"/>
          <w:szCs w:val="24"/>
        </w:rPr>
        <w:t>(1) and</w:t>
      </w:r>
      <w:r w:rsidR="008E6F16" w:rsidRPr="004D4145">
        <w:rPr>
          <w:rStyle w:val="Strong"/>
          <w:rFonts w:ascii="Times New Roman" w:hAnsi="Times New Roman" w:cs="Times New Roman"/>
          <w:sz w:val="24"/>
          <w:szCs w:val="24"/>
        </w:rPr>
        <w:t xml:space="preserve"> (d)</w:t>
      </w:r>
      <w:r w:rsidRPr="004D4145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Pr="004D4145">
        <w:rPr>
          <w:rFonts w:ascii="Times New Roman" w:hAnsi="Times New Roman" w:cs="Times New Roman"/>
          <w:sz w:val="24"/>
          <w:szCs w:val="24"/>
        </w:rPr>
        <w:br/>
      </w:r>
      <w:r w:rsidR="0049552B" w:rsidRPr="004D4145">
        <w:rPr>
          <w:rFonts w:ascii="Times New Roman" w:hAnsi="Times New Roman" w:cs="Times New Roman"/>
          <w:sz w:val="24"/>
          <w:szCs w:val="24"/>
        </w:rPr>
        <w:t>This event was added to allow c</w:t>
      </w:r>
      <w:r w:rsidRPr="004D4145">
        <w:rPr>
          <w:rFonts w:ascii="Times New Roman" w:hAnsi="Times New Roman" w:cs="Times New Roman"/>
          <w:sz w:val="24"/>
          <w:szCs w:val="24"/>
        </w:rPr>
        <w:t>redi</w:t>
      </w:r>
      <w:r w:rsidR="0049552B" w:rsidRPr="004D4145">
        <w:rPr>
          <w:rFonts w:ascii="Times New Roman" w:hAnsi="Times New Roman" w:cs="Times New Roman"/>
          <w:sz w:val="24"/>
          <w:szCs w:val="24"/>
        </w:rPr>
        <w:t>tors to file supplemental attachments</w:t>
      </w:r>
      <w:r w:rsidRPr="004D4145">
        <w:rPr>
          <w:rFonts w:ascii="Times New Roman" w:hAnsi="Times New Roman" w:cs="Times New Roman"/>
          <w:sz w:val="24"/>
          <w:szCs w:val="24"/>
        </w:rPr>
        <w:t xml:space="preserve"> to a previo</w:t>
      </w:r>
      <w:r w:rsidR="0049552B" w:rsidRPr="004D4145">
        <w:rPr>
          <w:rFonts w:ascii="Times New Roman" w:hAnsi="Times New Roman" w:cs="Times New Roman"/>
          <w:sz w:val="24"/>
          <w:szCs w:val="24"/>
        </w:rPr>
        <w:t xml:space="preserve">usly filed proof of claim per F.R.B.P. </w:t>
      </w:r>
      <w:r w:rsidRPr="004D4145">
        <w:rPr>
          <w:rFonts w:ascii="Times New Roman" w:hAnsi="Times New Roman" w:cs="Times New Roman"/>
          <w:sz w:val="24"/>
          <w:szCs w:val="24"/>
        </w:rPr>
        <w:t>3002(c)(7</w:t>
      </w:r>
      <w:r w:rsidR="0049552B" w:rsidRPr="004D4145">
        <w:rPr>
          <w:rFonts w:ascii="Times New Roman" w:hAnsi="Times New Roman" w:cs="Times New Roman"/>
          <w:sz w:val="24"/>
          <w:szCs w:val="24"/>
        </w:rPr>
        <w:t xml:space="preserve">).  The event will allow creditors to link the attachment to the claim and will appear on both the docket report and the claims register.  A document number is not assigned.   </w:t>
      </w:r>
      <w:r w:rsidR="004D4145" w:rsidRPr="004D4145">
        <w:rPr>
          <w:rFonts w:ascii="Times New Roman" w:hAnsi="Times New Roman" w:cs="Times New Roman"/>
          <w:sz w:val="24"/>
          <w:szCs w:val="24"/>
        </w:rPr>
        <w:t xml:space="preserve">(Bankruptcy </w:t>
      </w:r>
      <w:r w:rsidR="004D4145" w:rsidRPr="004D4145">
        <w:rPr>
          <w:rFonts w:ascii="Times New Roman" w:hAnsi="Times New Roman" w:cs="Times New Roman"/>
          <w:sz w:val="24"/>
          <w:szCs w:val="24"/>
        </w:rPr>
        <w:sym w:font="Wingdings" w:char="F0E0"/>
      </w:r>
      <w:r w:rsidR="004D4145" w:rsidRPr="004D4145">
        <w:rPr>
          <w:rFonts w:ascii="Times New Roman" w:hAnsi="Times New Roman" w:cs="Times New Roman"/>
          <w:sz w:val="24"/>
          <w:szCs w:val="24"/>
        </w:rPr>
        <w:t xml:space="preserve"> Claim Actions</w:t>
      </w:r>
      <w:r w:rsidR="00FD7DB6" w:rsidRPr="00FD7DB6">
        <w:rPr>
          <w:rFonts w:ascii="Times New Roman" w:hAnsi="Times New Roman" w:cs="Times New Roman"/>
          <w:sz w:val="24"/>
          <w:szCs w:val="24"/>
        </w:rPr>
        <w:sym w:font="Wingdings" w:char="F0E0"/>
      </w:r>
      <w:r w:rsidR="00FD7DB6">
        <w:rPr>
          <w:rFonts w:ascii="Times New Roman" w:hAnsi="Times New Roman" w:cs="Times New Roman"/>
          <w:sz w:val="24"/>
          <w:szCs w:val="24"/>
        </w:rPr>
        <w:t xml:space="preserve"> </w:t>
      </w:r>
      <w:r w:rsidR="00FD7DB6">
        <w:rPr>
          <w:rFonts w:ascii="Times New Roman" w:hAnsi="Times New Roman" w:cs="Times New Roman"/>
          <w:sz w:val="24"/>
          <w:szCs w:val="24"/>
        </w:rPr>
        <w:t>Proof of Claim Attachment 3001(c)(1) and (d)</w:t>
      </w:r>
      <w:r w:rsidR="004D4145" w:rsidRPr="004D4145">
        <w:rPr>
          <w:rFonts w:ascii="Times New Roman" w:hAnsi="Times New Roman" w:cs="Times New Roman"/>
          <w:sz w:val="24"/>
          <w:szCs w:val="24"/>
        </w:rPr>
        <w:t xml:space="preserve"> </w:t>
      </w:r>
      <w:r w:rsidR="004D4145" w:rsidRPr="00FD7DB6">
        <w:rPr>
          <w:rFonts w:ascii="Times New Roman" w:hAnsi="Times New Roman" w:cs="Times New Roman"/>
          <w:b/>
          <w:sz w:val="24"/>
          <w:szCs w:val="24"/>
        </w:rPr>
        <w:t>or</w:t>
      </w:r>
      <w:r w:rsidR="004D4145" w:rsidRPr="004D4145">
        <w:rPr>
          <w:rFonts w:ascii="Times New Roman" w:hAnsi="Times New Roman" w:cs="Times New Roman"/>
          <w:sz w:val="24"/>
          <w:szCs w:val="24"/>
        </w:rPr>
        <w:t xml:space="preserve"> Bankruptcy </w:t>
      </w:r>
      <w:r w:rsidR="004D4145" w:rsidRPr="004D4145">
        <w:rPr>
          <w:rFonts w:ascii="Times New Roman" w:hAnsi="Times New Roman" w:cs="Times New Roman"/>
          <w:sz w:val="24"/>
          <w:szCs w:val="24"/>
        </w:rPr>
        <w:sym w:font="Wingdings" w:char="F0E0"/>
      </w:r>
      <w:r w:rsidR="004D4145" w:rsidRPr="004D4145">
        <w:rPr>
          <w:rFonts w:ascii="Times New Roman" w:hAnsi="Times New Roman" w:cs="Times New Roman"/>
          <w:sz w:val="24"/>
          <w:szCs w:val="24"/>
        </w:rPr>
        <w:t xml:space="preserve"> Creditor Claim Actions</w:t>
      </w:r>
      <w:r w:rsidR="00FD7DB6">
        <w:rPr>
          <w:rFonts w:ascii="Times New Roman" w:hAnsi="Times New Roman" w:cs="Times New Roman"/>
          <w:sz w:val="24"/>
          <w:szCs w:val="24"/>
        </w:rPr>
        <w:t xml:space="preserve"> </w:t>
      </w:r>
      <w:r w:rsidR="00FD7DB6" w:rsidRPr="00FD7DB6">
        <w:rPr>
          <w:rFonts w:ascii="Times New Roman" w:hAnsi="Times New Roman" w:cs="Times New Roman"/>
          <w:sz w:val="24"/>
          <w:szCs w:val="24"/>
        </w:rPr>
        <w:sym w:font="Wingdings" w:char="F0E0"/>
      </w:r>
      <w:r w:rsidR="00FD7DB6">
        <w:rPr>
          <w:rFonts w:ascii="Times New Roman" w:hAnsi="Times New Roman" w:cs="Times New Roman"/>
          <w:sz w:val="24"/>
          <w:szCs w:val="24"/>
        </w:rPr>
        <w:t xml:space="preserve"> Proof of Claim Attachment 3001(c)(1) and (d)</w:t>
      </w:r>
      <w:r w:rsidR="004D4145" w:rsidRPr="004D4145">
        <w:rPr>
          <w:rFonts w:ascii="Times New Roman" w:hAnsi="Times New Roman" w:cs="Times New Roman"/>
          <w:sz w:val="24"/>
          <w:szCs w:val="24"/>
        </w:rPr>
        <w:t>)</w:t>
      </w:r>
    </w:p>
    <w:p w:rsidR="000E6744" w:rsidRPr="004D4145" w:rsidRDefault="000E6744">
      <w:pPr>
        <w:rPr>
          <w:rFonts w:ascii="Times New Roman" w:hAnsi="Times New Roman" w:cs="Times New Roman"/>
          <w:sz w:val="24"/>
          <w:szCs w:val="24"/>
        </w:rPr>
      </w:pPr>
    </w:p>
    <w:p w:rsidR="000E6744" w:rsidRPr="004D4145" w:rsidRDefault="00147A97" w:rsidP="004D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145">
        <w:rPr>
          <w:rStyle w:val="Strong"/>
          <w:rFonts w:ascii="Times New Roman" w:hAnsi="Times New Roman" w:cs="Times New Roman"/>
          <w:sz w:val="24"/>
          <w:szCs w:val="24"/>
        </w:rPr>
        <w:t>Motion, Declaring Lien Satisfied (Rule 5009)</w:t>
      </w:r>
      <w:r w:rsidR="000E6744" w:rsidRPr="004D4145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="000E6744" w:rsidRPr="004D4145">
        <w:rPr>
          <w:rFonts w:ascii="Times New Roman" w:hAnsi="Times New Roman" w:cs="Times New Roman"/>
          <w:sz w:val="24"/>
          <w:szCs w:val="24"/>
        </w:rPr>
        <w:br/>
        <w:t xml:space="preserve">Under </w:t>
      </w:r>
      <w:r w:rsidR="004D4145" w:rsidRPr="004D4145">
        <w:rPr>
          <w:rFonts w:ascii="Times New Roman" w:hAnsi="Times New Roman" w:cs="Times New Roman"/>
          <w:sz w:val="24"/>
          <w:szCs w:val="24"/>
        </w:rPr>
        <w:t xml:space="preserve">F.R.B.P. </w:t>
      </w:r>
      <w:r w:rsidR="000E6744" w:rsidRPr="004D4145">
        <w:rPr>
          <w:rFonts w:ascii="Times New Roman" w:hAnsi="Times New Roman" w:cs="Times New Roman"/>
          <w:sz w:val="24"/>
          <w:szCs w:val="24"/>
        </w:rPr>
        <w:t>5009(d)</w:t>
      </w:r>
      <w:r w:rsidR="004D4145" w:rsidRPr="004D4145">
        <w:rPr>
          <w:rFonts w:ascii="Times New Roman" w:hAnsi="Times New Roman" w:cs="Times New Roman"/>
          <w:sz w:val="24"/>
          <w:szCs w:val="24"/>
        </w:rPr>
        <w:t>,</w:t>
      </w:r>
      <w:r w:rsidR="000E6744" w:rsidRPr="004D4145">
        <w:rPr>
          <w:rFonts w:ascii="Times New Roman" w:hAnsi="Times New Roman" w:cs="Times New Roman"/>
          <w:sz w:val="24"/>
          <w:szCs w:val="24"/>
        </w:rPr>
        <w:t xml:space="preserve"> </w:t>
      </w:r>
      <w:r w:rsidR="004D4145" w:rsidRPr="004D4145">
        <w:rPr>
          <w:rFonts w:ascii="Times New Roman" w:hAnsi="Times New Roman" w:cs="Times New Roman"/>
          <w:sz w:val="24"/>
          <w:szCs w:val="24"/>
        </w:rPr>
        <w:t xml:space="preserve">debtors may seek an order </w:t>
      </w:r>
      <w:r w:rsidR="0049552B" w:rsidRPr="004D4145">
        <w:rPr>
          <w:rFonts w:ascii="Times New Roman" w:hAnsi="Times New Roman" w:cs="Times New Roman"/>
          <w:sz w:val="24"/>
          <w:szCs w:val="24"/>
        </w:rPr>
        <w:t>d</w:t>
      </w:r>
      <w:r w:rsidR="004D4145" w:rsidRPr="004D4145">
        <w:rPr>
          <w:rFonts w:ascii="Times New Roman" w:hAnsi="Times New Roman" w:cs="Times New Roman"/>
          <w:sz w:val="24"/>
          <w:szCs w:val="24"/>
        </w:rPr>
        <w:t xml:space="preserve">eclaring that the secured claim(s) have been satisfied and the lien has been </w:t>
      </w:r>
      <w:r w:rsidR="0049552B" w:rsidRPr="004D4145">
        <w:rPr>
          <w:rFonts w:ascii="Times New Roman" w:hAnsi="Times New Roman" w:cs="Times New Roman"/>
          <w:sz w:val="24"/>
          <w:szCs w:val="24"/>
        </w:rPr>
        <w:t>releas</w:t>
      </w:r>
      <w:r w:rsidR="004D4145" w:rsidRPr="004D4145">
        <w:rPr>
          <w:rFonts w:ascii="Times New Roman" w:hAnsi="Times New Roman" w:cs="Times New Roman"/>
          <w:sz w:val="24"/>
          <w:szCs w:val="24"/>
        </w:rPr>
        <w:t xml:space="preserve">ed under terms of the confirmed </w:t>
      </w:r>
      <w:r w:rsidR="0049552B" w:rsidRPr="004D4145">
        <w:rPr>
          <w:rFonts w:ascii="Times New Roman" w:hAnsi="Times New Roman" w:cs="Times New Roman"/>
          <w:sz w:val="24"/>
          <w:szCs w:val="24"/>
        </w:rPr>
        <w:t>plan.</w:t>
      </w:r>
      <w:r w:rsidR="004D4145" w:rsidRPr="004D4145">
        <w:rPr>
          <w:rFonts w:ascii="Times New Roman" w:hAnsi="Times New Roman" w:cs="Times New Roman"/>
          <w:sz w:val="24"/>
          <w:szCs w:val="24"/>
        </w:rPr>
        <w:t xml:space="preserve"> The request must be made by motion and filed using this event.  (Bankruptcy </w:t>
      </w:r>
      <w:r w:rsidR="004D4145" w:rsidRPr="004D4145">
        <w:rPr>
          <w:rFonts w:ascii="Times New Roman" w:hAnsi="Times New Roman" w:cs="Times New Roman"/>
          <w:sz w:val="24"/>
          <w:szCs w:val="24"/>
        </w:rPr>
        <w:sym w:font="Wingdings" w:char="F0E0"/>
      </w:r>
      <w:r w:rsidR="004D4145" w:rsidRPr="004D4145">
        <w:rPr>
          <w:rFonts w:ascii="Times New Roman" w:hAnsi="Times New Roman" w:cs="Times New Roman"/>
          <w:sz w:val="24"/>
          <w:szCs w:val="24"/>
        </w:rPr>
        <w:t xml:space="preserve"> Motions/Applications </w:t>
      </w:r>
      <w:r w:rsidR="004D4145" w:rsidRPr="004D4145">
        <w:rPr>
          <w:rFonts w:ascii="Times New Roman" w:hAnsi="Times New Roman" w:cs="Times New Roman"/>
          <w:sz w:val="24"/>
          <w:szCs w:val="24"/>
        </w:rPr>
        <w:sym w:font="Wingdings" w:char="F0E0"/>
      </w:r>
      <w:r w:rsidR="004D4145" w:rsidRPr="004D4145">
        <w:rPr>
          <w:rFonts w:ascii="Times New Roman" w:hAnsi="Times New Roman" w:cs="Times New Roman"/>
          <w:sz w:val="24"/>
          <w:szCs w:val="24"/>
        </w:rPr>
        <w:t xml:space="preserve"> Motion, Declaring Lien Satisf</w:t>
      </w:r>
      <w:r w:rsidR="00FD7DB6">
        <w:rPr>
          <w:rFonts w:ascii="Times New Roman" w:hAnsi="Times New Roman" w:cs="Times New Roman"/>
          <w:sz w:val="24"/>
          <w:szCs w:val="24"/>
        </w:rPr>
        <w:t>ied (Rule 5009)</w:t>
      </w:r>
      <w:bookmarkStart w:id="0" w:name="_GoBack"/>
      <w:bookmarkEnd w:id="0"/>
      <w:r w:rsidR="004D4145" w:rsidRPr="004D4145">
        <w:rPr>
          <w:rFonts w:ascii="Times New Roman" w:hAnsi="Times New Roman" w:cs="Times New Roman"/>
          <w:sz w:val="24"/>
          <w:szCs w:val="24"/>
        </w:rPr>
        <w:t>)</w:t>
      </w:r>
    </w:p>
    <w:sectPr w:rsidR="000E6744" w:rsidRPr="004D4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44"/>
    <w:rsid w:val="000E6744"/>
    <w:rsid w:val="00147A97"/>
    <w:rsid w:val="002C7A51"/>
    <w:rsid w:val="003D0427"/>
    <w:rsid w:val="0049552B"/>
    <w:rsid w:val="004D4145"/>
    <w:rsid w:val="00750095"/>
    <w:rsid w:val="007A2891"/>
    <w:rsid w:val="008E6F16"/>
    <w:rsid w:val="00A94584"/>
    <w:rsid w:val="00CB4DC9"/>
    <w:rsid w:val="00DE1FC6"/>
    <w:rsid w:val="00E14EC5"/>
    <w:rsid w:val="00EE4703"/>
    <w:rsid w:val="00F605CA"/>
    <w:rsid w:val="00FA326E"/>
    <w:rsid w:val="00F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030B"/>
  <w15:chartTrackingRefBased/>
  <w15:docId w15:val="{E57524AB-B1D8-45AD-AF55-2980DA9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6744"/>
    <w:rPr>
      <w:b/>
      <w:bCs/>
    </w:rPr>
  </w:style>
  <w:style w:type="character" w:styleId="Hyperlink">
    <w:name w:val="Hyperlink"/>
    <w:basedOn w:val="DefaultParagraphFont"/>
    <w:uiPriority w:val="99"/>
    <w:unhideWhenUsed/>
    <w:rsid w:val="000E67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74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E6F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courts.gov/news/2017/12/01/new-bankruptcy-form-rules-take-effect" TargetMode="External"/><Relationship Id="rId4" Type="http://schemas.openxmlformats.org/officeDocument/2006/relationships/hyperlink" Target="http://www.nysb.uscourts.gov/chapter-13-filing-and-plan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Gomez</dc:creator>
  <cp:keywords/>
  <dc:description/>
  <cp:lastModifiedBy>Jessica Gomez</cp:lastModifiedBy>
  <cp:revision>6</cp:revision>
  <dcterms:created xsi:type="dcterms:W3CDTF">2018-03-19T17:34:00Z</dcterms:created>
  <dcterms:modified xsi:type="dcterms:W3CDTF">2018-03-20T16:01:00Z</dcterms:modified>
</cp:coreProperties>
</file>